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7A" w:rsidRDefault="004E5B7A" w:rsidP="004E5B7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E5B7A">
        <w:rPr>
          <w:rFonts w:ascii="Times New Roman" w:hAnsi="Times New Roman" w:cs="Times New Roman"/>
          <w:b/>
          <w:bCs/>
          <w:sz w:val="24"/>
        </w:rPr>
        <w:t xml:space="preserve">ПАМЯТКА </w:t>
      </w:r>
    </w:p>
    <w:p w:rsidR="004E5B7A" w:rsidRDefault="004E5B7A" w:rsidP="004E5B7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E5B7A">
        <w:rPr>
          <w:rFonts w:ascii="Times New Roman" w:hAnsi="Times New Roman" w:cs="Times New Roman"/>
          <w:b/>
          <w:bCs/>
          <w:sz w:val="24"/>
        </w:rPr>
        <w:t>ПО БЕЗОПАСНОСТИ НА ЖЕЛЕЗНОЙ ДОРОГЕ И ОБЪЕКТАХ ЖЕЛЕЗНОДОРОЖНОГО ТРАНСПОРТА</w:t>
      </w:r>
    </w:p>
    <w:p w:rsidR="004E5B7A" w:rsidRPr="004E5B7A" w:rsidRDefault="004E5B7A" w:rsidP="004E5B7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4E5B7A" w:rsidRPr="004E5B7A" w:rsidRDefault="004E5B7A" w:rsidP="004E5B7A">
      <w:pPr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 </w:t>
      </w:r>
    </w:p>
    <w:p w:rsidR="004E5B7A" w:rsidRPr="004E5B7A" w:rsidRDefault="004E5B7A" w:rsidP="004E5B7A">
      <w:pPr>
        <w:jc w:val="center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b/>
          <w:bCs/>
          <w:sz w:val="24"/>
          <w:u w:val="single"/>
        </w:rPr>
        <w:t>Памятка по безопасному поведению на железной дороге и объектах железнодорожного транспорта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lastRenderedPageBreak/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4E5B7A" w:rsidRPr="004E5B7A" w:rsidRDefault="004E5B7A" w:rsidP="004E5B7A">
      <w:pPr>
        <w:jc w:val="center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b/>
          <w:bCs/>
          <w:sz w:val="24"/>
          <w:u w:val="single"/>
        </w:rPr>
        <w:t>На железной дороге запрещено: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4. На станциях и перегонах подлезать под вагоны и перелезать через автосцепки для прохода через путь.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5. Проходить вдоль, железнодорожного пути ближе 5 метров от крайнего рельса.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6. Проходить по железнодорожным мостам и тоннелям, не оборудованным дорожками для прохода пешеходов.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8. Проезжать в поездах в нетрезвом состоянии.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9. Оставлять детей без присмотра на посадочных платформах и в вагонах.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10. Выходить из вагона на междупутье и стоять там при проходе встречного поезда.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11. Прыгать с платформы на железнодорожные пути.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12. Устраивать на платформе различные подвижные игры.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lastRenderedPageBreak/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4E5B7A" w:rsidRPr="004E5B7A" w:rsidRDefault="004E5B7A" w:rsidP="004E5B7A">
      <w:pPr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b/>
          <w:bCs/>
          <w:sz w:val="24"/>
          <w:u w:val="single"/>
        </w:rPr>
        <w:t>Родителям!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Железная дорога не место для игр, а зона повышенной опасности! Берегите вашу жизнь и жизнь ваших детей!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4E5B7A" w:rsidRPr="004E5B7A" w:rsidRDefault="004E5B7A" w:rsidP="004E5B7A">
      <w:pPr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b/>
          <w:bCs/>
          <w:sz w:val="24"/>
          <w:u w:val="single"/>
        </w:rPr>
        <w:t>Уважаемые взрослые!</w:t>
      </w:r>
      <w:bookmarkStart w:id="0" w:name="_GoBack"/>
      <w:bookmarkEnd w:id="0"/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Соблюдайте сами и учите детей правилам безопасности на железнодорожном транспорте!</w:t>
      </w:r>
    </w:p>
    <w:p w:rsidR="004E5B7A" w:rsidRPr="004E5B7A" w:rsidRDefault="004E5B7A" w:rsidP="004E5B7A">
      <w:pPr>
        <w:jc w:val="both"/>
        <w:rPr>
          <w:rFonts w:ascii="Times New Roman" w:hAnsi="Times New Roman" w:cs="Times New Roman"/>
          <w:sz w:val="24"/>
        </w:rPr>
      </w:pPr>
      <w:r w:rsidRPr="004E5B7A">
        <w:rPr>
          <w:rFonts w:ascii="Times New Roman" w:hAnsi="Times New Roman" w:cs="Times New Roman"/>
          <w:sz w:val="24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88052E" w:rsidRPr="004E5B7A" w:rsidRDefault="0088052E">
      <w:pPr>
        <w:rPr>
          <w:rFonts w:ascii="Times New Roman" w:hAnsi="Times New Roman" w:cs="Times New Roman"/>
          <w:sz w:val="24"/>
        </w:rPr>
      </w:pPr>
    </w:p>
    <w:sectPr w:rsidR="0088052E" w:rsidRPr="004E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B9"/>
    <w:rsid w:val="004E5B7A"/>
    <w:rsid w:val="005802B9"/>
    <w:rsid w:val="008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8E9F-935E-4B72-808A-9D43647B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4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2018-03-01T07:09:00Z</dcterms:created>
  <dcterms:modified xsi:type="dcterms:W3CDTF">2018-03-01T07:11:00Z</dcterms:modified>
</cp:coreProperties>
</file>